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1F" w:rsidRPr="00656461" w:rsidRDefault="00B31F1F" w:rsidP="00656461">
      <w:pPr>
        <w:jc w:val="center"/>
        <w:rPr>
          <w:rFonts w:ascii="Times New Roman" w:hAnsi="Times New Roman" w:cs="Times New Roman"/>
          <w:b/>
          <w:i/>
          <w:sz w:val="24"/>
          <w:szCs w:val="24"/>
          <w:lang w:val="kk-KZ"/>
        </w:rPr>
      </w:pPr>
      <w:r w:rsidRPr="00656461">
        <w:rPr>
          <w:rFonts w:ascii="Times New Roman" w:hAnsi="Times New Roman" w:cs="Times New Roman"/>
          <w:b/>
          <w:i/>
          <w:sz w:val="28"/>
          <w:szCs w:val="24"/>
          <w:lang w:val="kk-KZ"/>
        </w:rPr>
        <w:t>«</w:t>
      </w:r>
      <w:r w:rsidR="00656461" w:rsidRPr="00656461">
        <w:rPr>
          <w:b/>
          <w:i/>
          <w:sz w:val="24"/>
          <w:szCs w:val="20"/>
          <w:lang w:val="kk-KZ"/>
        </w:rPr>
        <w:t>Республикадағы және шет елдегі өндірісте еңбек қорғау</w:t>
      </w:r>
      <w:r w:rsidRPr="00656461">
        <w:rPr>
          <w:rFonts w:ascii="Times New Roman" w:hAnsi="Times New Roman" w:cs="Times New Roman"/>
          <w:b/>
          <w:i/>
          <w:sz w:val="28"/>
          <w:szCs w:val="24"/>
          <w:lang w:val="kk-KZ"/>
        </w:rPr>
        <w:t>»</w:t>
      </w:r>
      <w:r w:rsidR="00656461" w:rsidRPr="00656461">
        <w:rPr>
          <w:b/>
          <w:i/>
          <w:sz w:val="24"/>
          <w:szCs w:val="20"/>
          <w:lang w:val="kk-KZ"/>
        </w:rPr>
        <w:t xml:space="preserve"> </w:t>
      </w:r>
      <w:r w:rsidRPr="00656461">
        <w:rPr>
          <w:rFonts w:ascii="Times New Roman" w:hAnsi="Times New Roman" w:cs="Times New Roman"/>
          <w:b/>
          <w:i/>
          <w:sz w:val="24"/>
          <w:szCs w:val="24"/>
          <w:lang w:val="kk-KZ"/>
        </w:rPr>
        <w:t>пәнінен емтихан сұрақтары</w:t>
      </w:r>
    </w:p>
    <w:p w:rsidR="00B31F1F" w:rsidRPr="0037395F" w:rsidRDefault="00B31F1F" w:rsidP="00D27A21">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 xml:space="preserve"> «Еңбекті қорғаудың» нормативті -құқықтық және ұйымдық негіздері.Зертханалық  жұмыстарды орындау барысындағы техника қауіпсіздігі.</w:t>
      </w:r>
    </w:p>
    <w:p w:rsidR="00B31F1F" w:rsidRPr="00656461" w:rsidRDefault="00B31F1F" w:rsidP="00D669ED">
      <w:pPr>
        <w:pStyle w:val="a3"/>
        <w:numPr>
          <w:ilvl w:val="0"/>
          <w:numId w:val="1"/>
        </w:numPr>
        <w:rPr>
          <w:rFonts w:ascii="Times New Roman" w:hAnsi="Times New Roman" w:cs="Times New Roman"/>
          <w:sz w:val="24"/>
          <w:szCs w:val="24"/>
          <w:lang w:val="kk-KZ"/>
        </w:rPr>
      </w:pPr>
      <w:r w:rsidRPr="00656461">
        <w:rPr>
          <w:rFonts w:ascii="Times New Roman" w:hAnsi="Times New Roman" w:cs="Times New Roman"/>
          <w:sz w:val="24"/>
          <w:szCs w:val="24"/>
          <w:lang w:val="kk-KZ"/>
        </w:rPr>
        <w:t>Сәтсіз оқиғаларды тізімдеу және тексеру.Жұмыс орындарында микроклиматты зерттеу.</w:t>
      </w:r>
    </w:p>
    <w:p w:rsidR="00B31F1F" w:rsidRPr="0037395F" w:rsidRDefault="00B31F1F" w:rsidP="00D669ED">
      <w:pPr>
        <w:pStyle w:val="a3"/>
        <w:numPr>
          <w:ilvl w:val="0"/>
          <w:numId w:val="1"/>
        </w:numPr>
        <w:rPr>
          <w:rFonts w:ascii="Times New Roman" w:hAnsi="Times New Roman" w:cs="Times New Roman"/>
          <w:sz w:val="24"/>
          <w:szCs w:val="24"/>
          <w:lang w:val="kk-KZ"/>
        </w:rPr>
      </w:pPr>
      <w:r w:rsidRPr="00656461">
        <w:rPr>
          <w:rFonts w:ascii="Times New Roman" w:hAnsi="Times New Roman" w:cs="Times New Roman"/>
          <w:sz w:val="24"/>
          <w:szCs w:val="24"/>
          <w:lang w:val="kk-KZ"/>
        </w:rPr>
        <w:t>Өндірістік шудың адам ағзасына әсері</w:t>
      </w:r>
    </w:p>
    <w:p w:rsidR="00B31F1F" w:rsidRPr="0037395F" w:rsidRDefault="00B31F1F" w:rsidP="006224DC">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Жұмыс орнындағы сәтсіз оқиғаларды тергеу</w:t>
      </w:r>
    </w:p>
    <w:p w:rsidR="00B31F1F" w:rsidRPr="0037395F" w:rsidRDefault="00B31F1F" w:rsidP="009B3A72">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Электрлік токтың адам организміне әсері және электрлік токпен зақымданудың негізгі түрлері</w:t>
      </w:r>
    </w:p>
    <w:p w:rsidR="00B31F1F" w:rsidRPr="0037395F" w:rsidRDefault="00B31F1F" w:rsidP="00DA6E32">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Өрт сөндіргіш құралдар түрлерімен жұмыс</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Өнеркәсіптік кәсіпорындардағы өрт қауіпсіздігі</w:t>
      </w:r>
      <w:r w:rsidR="0037395F" w:rsidRPr="0037395F">
        <w:rPr>
          <w:rFonts w:ascii="Times New Roman" w:hAnsi="Times New Roman" w:cs="Times New Roman"/>
          <w:sz w:val="24"/>
          <w:szCs w:val="24"/>
          <w:lang w:val="kk-KZ"/>
        </w:rPr>
        <w:t xml:space="preserve">. </w:t>
      </w:r>
    </w:p>
    <w:p w:rsidR="00B31F1F" w:rsidRPr="0037395F" w:rsidRDefault="00B31F1F" w:rsidP="00511DD7">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Еңбек қауіпсіздігін ұйымдастыру және оның кәсіпорындарыда басқару тәсілдері</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Технологиялық процестерді жүргізуде және ұйымдастырудағы қауіпсіздік шарттары. Заңдық актілер</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Қауіптілік пен еңбекті қорғау мен бақылаудағы Мемлекеттік басқару мен негізгі жағдайлар</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Өндірісіндегі өрт сөндіру құралдары. Қауіпті және зиянды өндіріс факторлары..</w:t>
      </w:r>
    </w:p>
    <w:p w:rsidR="00B31F1F" w:rsidRPr="0037395F" w:rsidRDefault="00B31F1F" w:rsidP="00810BA9">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Шудың, ультра- және инфрадыбыстың, дүрсілдің (вибрация) адам ағзасына әсері және одан қорғалу.Зертханаларда жұмыс істеу ережелері</w:t>
      </w:r>
    </w:p>
    <w:p w:rsidR="00B31F1F" w:rsidRPr="0037395F" w:rsidRDefault="00B31F1F" w:rsidP="003110A1">
      <w:pPr>
        <w:pStyle w:val="a3"/>
        <w:numPr>
          <w:ilvl w:val="0"/>
          <w:numId w:val="1"/>
        </w:numPr>
        <w:rPr>
          <w:rFonts w:ascii="Times New Roman" w:hAnsi="Times New Roman" w:cs="Times New Roman"/>
          <w:sz w:val="24"/>
          <w:szCs w:val="24"/>
          <w:lang w:val="kk-KZ"/>
        </w:rPr>
      </w:pPr>
      <w:r w:rsidRPr="0037395F">
        <w:rPr>
          <w:rFonts w:ascii="Times New Roman" w:hAnsi="Times New Roman" w:cs="Times New Roman"/>
          <w:sz w:val="24"/>
          <w:szCs w:val="24"/>
          <w:lang w:val="kk-KZ"/>
        </w:rPr>
        <w:t>Еңбек қауіпсіздігі стандарттар жүйесі(ЕҚСЖ).Қазақстан Республикасының «Еңбекті қорғау туралы» Заңы..</w:t>
      </w:r>
    </w:p>
    <w:p w:rsidR="00B31F1F" w:rsidRPr="0037395F" w:rsidRDefault="00B31F1F" w:rsidP="001D28A5">
      <w:pPr>
        <w:pStyle w:val="a3"/>
        <w:numPr>
          <w:ilvl w:val="0"/>
          <w:numId w:val="1"/>
        </w:numPr>
        <w:spacing w:after="0" w:line="322" w:lineRule="exact"/>
        <w:rPr>
          <w:rFonts w:ascii="Times New Roman" w:hAnsi="Times New Roman" w:cs="Times New Roman"/>
          <w:sz w:val="24"/>
          <w:szCs w:val="24"/>
          <w:lang w:val="kk-KZ"/>
        </w:rPr>
      </w:pPr>
      <w:r w:rsidRPr="0037395F">
        <w:rPr>
          <w:rFonts w:ascii="Times New Roman" w:hAnsi="Times New Roman" w:cs="Times New Roman"/>
          <w:sz w:val="24"/>
          <w:szCs w:val="24"/>
          <w:lang w:val="kk-KZ"/>
        </w:rPr>
        <w:t>Өндірістік санитария</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Жеңіл от алғыш сұйықтар мен жұмыс істеу кезіндегі техника қауіпсіздігі.Электр тоғымен жарақаттану</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 xml:space="preserve">Электр </w:t>
      </w:r>
      <w:r w:rsidR="0037395F">
        <w:rPr>
          <w:rFonts w:ascii="Times New Roman" w:hAnsi="Times New Roman" w:cs="Times New Roman"/>
          <w:sz w:val="24"/>
          <w:szCs w:val="24"/>
          <w:lang w:val="kk-KZ"/>
        </w:rPr>
        <w:t>тоғымен жарақаттанудан қорғаныс</w:t>
      </w:r>
      <w:r w:rsidR="0037395F" w:rsidRPr="0037395F">
        <w:rPr>
          <w:rFonts w:ascii="Times New Roman" w:hAnsi="Times New Roman" w:cs="Times New Roman"/>
          <w:sz w:val="24"/>
          <w:szCs w:val="24"/>
          <w:lang w:val="kk-KZ"/>
        </w:rPr>
        <w:t xml:space="preserve">. </w:t>
      </w:r>
      <w:r w:rsidRPr="0037395F">
        <w:rPr>
          <w:rFonts w:ascii="Times New Roman" w:hAnsi="Times New Roman" w:cs="Times New Roman"/>
          <w:sz w:val="24"/>
          <w:szCs w:val="24"/>
          <w:lang w:val="kk-KZ"/>
        </w:rPr>
        <w:t>Техника қауіпсіздігі бойынша нұсқаулар</w:t>
      </w:r>
      <w:r w:rsidR="0037395F" w:rsidRPr="0037395F">
        <w:rPr>
          <w:rFonts w:ascii="Times New Roman" w:hAnsi="Times New Roman" w:cs="Times New Roman"/>
          <w:sz w:val="24"/>
          <w:szCs w:val="24"/>
          <w:lang w:val="kk-KZ"/>
        </w:rPr>
        <w:t>.</w:t>
      </w:r>
    </w:p>
    <w:p w:rsidR="00B31F1F" w:rsidRPr="0037395F" w:rsidRDefault="00B31F1F" w:rsidP="00A91F05">
      <w:pPr>
        <w:pStyle w:val="3"/>
        <w:numPr>
          <w:ilvl w:val="0"/>
          <w:numId w:val="1"/>
        </w:numPr>
        <w:shd w:val="clear" w:color="auto" w:fill="auto"/>
        <w:spacing w:after="0" w:line="322" w:lineRule="exact"/>
        <w:ind w:right="260"/>
        <w:jc w:val="left"/>
        <w:rPr>
          <w:sz w:val="24"/>
          <w:szCs w:val="24"/>
          <w:lang w:val="kk-KZ"/>
        </w:rPr>
      </w:pPr>
      <w:r w:rsidRPr="0037395F">
        <w:rPr>
          <w:sz w:val="24"/>
          <w:szCs w:val="24"/>
          <w:lang w:val="kk-KZ"/>
        </w:rPr>
        <w:t>Өндірістік ғимараттың ауалық ортасы және микроклиматы. Өндірістік ғимараттың жұмыс аумағындағы ауаның қозғалыс жылдамдығы және салыстырмалы ылғалдылық, температураның тиімді нормасы. Өндірістік ғимараттарды жылыту және желдету. Ультрадыбыс, діріл және шудан қорғау. Шудан қорғау құралдары. Жұмыс істеу орындарындағы аралық мүмкін деңгейлер. Өндірістік ғимараттарды жарықтандыру. Жұмыстағы жарықтандару нормалары.</w:t>
      </w:r>
    </w:p>
    <w:p w:rsidR="00B31F1F" w:rsidRPr="0037395F" w:rsidRDefault="00B31F1F" w:rsidP="00AC0112">
      <w:pPr>
        <w:pStyle w:val="3"/>
        <w:numPr>
          <w:ilvl w:val="0"/>
          <w:numId w:val="1"/>
        </w:numPr>
        <w:shd w:val="clear" w:color="auto" w:fill="auto"/>
        <w:spacing w:after="0" w:line="240" w:lineRule="auto"/>
        <w:jc w:val="left"/>
        <w:rPr>
          <w:sz w:val="24"/>
          <w:szCs w:val="24"/>
        </w:rPr>
      </w:pPr>
      <w:r w:rsidRPr="0037395F">
        <w:rPr>
          <w:sz w:val="24"/>
          <w:szCs w:val="24"/>
          <w:lang w:val="kk-KZ"/>
        </w:rPr>
        <w:t xml:space="preserve"> Кәсіптік зияндылықтардан тау жұмысшыларын жеке қорғау құралдары. Тыныс алу органдарын қорғау құралдары.Арнайы машиналар және көлік құралдарын қолдану барысындағы техника қауіпсіздігі. Электр тоғымен зақымданудың негізгі түрлері және адам организміне электр тоғының әсері. Электр қондырғыларымен жұмыстың негіз</w:t>
      </w:r>
      <w:r w:rsidRPr="0037395F">
        <w:rPr>
          <w:sz w:val="24"/>
          <w:szCs w:val="24"/>
        </w:rPr>
        <w:t>гіережелері. Электр тоғымен зақымдануынан сақтау.</w:t>
      </w:r>
    </w:p>
    <w:p w:rsidR="00B31F1F" w:rsidRPr="0037395F" w:rsidRDefault="00B31F1F" w:rsidP="00B82996">
      <w:pPr>
        <w:pStyle w:val="3"/>
        <w:numPr>
          <w:ilvl w:val="0"/>
          <w:numId w:val="1"/>
        </w:numPr>
        <w:shd w:val="clear" w:color="auto" w:fill="auto"/>
        <w:spacing w:after="0" w:line="240" w:lineRule="auto"/>
        <w:jc w:val="left"/>
        <w:rPr>
          <w:sz w:val="24"/>
          <w:szCs w:val="24"/>
        </w:rPr>
      </w:pPr>
      <w:r w:rsidRPr="0037395F">
        <w:rPr>
          <w:sz w:val="24"/>
          <w:szCs w:val="24"/>
        </w:rPr>
        <w:t xml:space="preserve"> Жану теориясытуралытүсінік. Жану түрлері. Әртүрлі өндірістіңөртқауіпсіздігідеңгейлері. Адам организміне электромагнит өрісініңәсері.Біріншіжәрдемкөрсетуәдістері.Өртсөндірушізаттаржәнебасқадаөртсөндірушіқұралдары.</w:t>
      </w:r>
    </w:p>
    <w:p w:rsidR="00B31F1F" w:rsidRPr="0037395F" w:rsidRDefault="00B31F1F" w:rsidP="00621A04">
      <w:pPr>
        <w:rPr>
          <w:rFonts w:ascii="Times New Roman" w:hAnsi="Times New Roman" w:cs="Times New Roman"/>
          <w:sz w:val="24"/>
          <w:szCs w:val="24"/>
        </w:rPr>
      </w:pPr>
    </w:p>
    <w:p w:rsidR="00AE0B3C" w:rsidRPr="0037395F" w:rsidRDefault="00AE0B3C" w:rsidP="00621A04">
      <w:pPr>
        <w:rPr>
          <w:rFonts w:ascii="Times New Roman" w:hAnsi="Times New Roman" w:cs="Times New Roman"/>
          <w:sz w:val="24"/>
          <w:szCs w:val="24"/>
        </w:rPr>
      </w:pPr>
    </w:p>
    <w:p w:rsidR="00AE0B3C" w:rsidRPr="0037395F" w:rsidRDefault="00AE0B3C" w:rsidP="00621A04">
      <w:pPr>
        <w:rPr>
          <w:rFonts w:ascii="Times New Roman" w:hAnsi="Times New Roman" w:cs="Times New Roman"/>
          <w:sz w:val="24"/>
          <w:szCs w:val="24"/>
        </w:rPr>
      </w:pPr>
    </w:p>
    <w:p w:rsidR="0037395F" w:rsidRPr="0037395F" w:rsidRDefault="0037395F" w:rsidP="0037395F">
      <w:pPr>
        <w:rPr>
          <w:rFonts w:ascii="Times New Roman" w:eastAsia="Calibri" w:hAnsi="Times New Roman" w:cs="Times New Roman"/>
        </w:rPr>
      </w:pPr>
      <w:r w:rsidRPr="0037395F">
        <w:rPr>
          <w:rFonts w:ascii="Times New Roman" w:eastAsia="Calibri" w:hAnsi="Times New Roman" w:cs="Times New Roman"/>
          <w:b/>
          <w:lang w:val="kk-KZ"/>
        </w:rPr>
        <w:t>Оқу әдебиеттері</w:t>
      </w:r>
      <w:r w:rsidRPr="0037395F">
        <w:rPr>
          <w:rFonts w:ascii="Times New Roman" w:eastAsia="Calibri" w:hAnsi="Times New Roman" w:cs="Times New Roman"/>
        </w:rPr>
        <w:t>:</w:t>
      </w:r>
    </w:p>
    <w:p w:rsidR="0037395F" w:rsidRPr="0037395F" w:rsidRDefault="0037395F" w:rsidP="0037395F">
      <w:pPr>
        <w:tabs>
          <w:tab w:val="center" w:pos="4677"/>
        </w:tabs>
        <w:outlineLvl w:val="6"/>
        <w:rPr>
          <w:rFonts w:ascii="Times New Roman" w:eastAsia="Times New Roman" w:hAnsi="Times New Roman" w:cs="Times New Roman"/>
          <w:bCs/>
          <w:lang w:val="kk-KZ" w:eastAsia="ru-RU"/>
        </w:rPr>
      </w:pPr>
      <w:r w:rsidRPr="0037395F">
        <w:rPr>
          <w:rFonts w:ascii="Times New Roman" w:eastAsia="Times New Roman" w:hAnsi="Times New Roman" w:cs="Times New Roman"/>
          <w:bCs/>
          <w:lang w:val="kk-KZ" w:eastAsia="ru-RU"/>
        </w:rPr>
        <w:lastRenderedPageBreak/>
        <w:t xml:space="preserve">Негiзгi </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val="kk-KZ"/>
        </w:rPr>
        <w:t>«Өндірістік санитария» Н.Х. Шарипов, Ж.К.Аманжолдов, Н.Р. Жолмагамбетов , Қарағанды, 2018ж.</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val="kk-KZ"/>
        </w:rPr>
        <w:t>“Тіршілік  қауіпсіздігі” курсы бойынша жоғары  оқу  орындары  студентеріне  арналған  оқу құралы. /Қазақстан  Республикасы төтенше  жағдайлар жөніндегі агеттігі. Алматы, 2010 ж. 1,2 том. Саны-100</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eastAsia="ru-RU"/>
        </w:rPr>
        <w:t>Производственная санитария и гигиена труда:  учеб. пособие / В. С. Сердюк, Л. Г. Стишенко, Е. Г. Бардина. – Омск: Изд-во ОмГТУ, 2010. – 80 с.</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eastAsia="ru-RU"/>
        </w:rPr>
        <w:t>Глебова Е.В. Производственная санитария и гигиена труда. Учебное пособие.М.ВШ,2005</w:t>
      </w:r>
    </w:p>
    <w:p w:rsidR="0037395F" w:rsidRPr="0037395F" w:rsidRDefault="0037395F" w:rsidP="0037395F">
      <w:pPr>
        <w:numPr>
          <w:ilvl w:val="0"/>
          <w:numId w:val="3"/>
        </w:numPr>
        <w:spacing w:after="160" w:line="259" w:lineRule="auto"/>
        <w:ind w:left="357" w:hanging="357"/>
        <w:contextualSpacing/>
        <w:jc w:val="both"/>
        <w:rPr>
          <w:rFonts w:ascii="Times New Roman" w:eastAsia="Times New Roman" w:hAnsi="Times New Roman" w:cs="Times New Roman"/>
          <w:lang w:val="kk-KZ"/>
        </w:rPr>
      </w:pPr>
      <w:r w:rsidRPr="0037395F">
        <w:rPr>
          <w:rFonts w:ascii="Times New Roman" w:eastAsia="Times New Roman" w:hAnsi="Times New Roman" w:cs="Times New Roman"/>
          <w:lang w:eastAsia="ru-RU"/>
        </w:rPr>
        <w:t>Бобров О..М.и др. Производственная санитария и охрана труда. Уч.пособие-Киев:Б,</w:t>
      </w:r>
      <w:r w:rsidRPr="0037395F">
        <w:rPr>
          <w:rFonts w:ascii="Times New Roman" w:eastAsia="Times New Roman" w:hAnsi="Times New Roman" w:cs="Times New Roman"/>
          <w:lang w:val="kk-KZ" w:eastAsia="ru-RU"/>
        </w:rPr>
        <w:t>2005</w:t>
      </w:r>
      <w:r w:rsidRPr="0037395F">
        <w:rPr>
          <w:rFonts w:ascii="Times New Roman" w:eastAsia="Times New Roman" w:hAnsi="Times New Roman" w:cs="Times New Roman"/>
          <w:lang w:eastAsia="ru-RU"/>
        </w:rPr>
        <w:t xml:space="preserve">-64 ст. </w:t>
      </w:r>
    </w:p>
    <w:p w:rsidR="0037395F" w:rsidRPr="0037395F" w:rsidRDefault="0037395F" w:rsidP="0037395F">
      <w:pPr>
        <w:suppressAutoHyphens/>
        <w:jc w:val="both"/>
        <w:rPr>
          <w:rFonts w:ascii="Times New Roman" w:eastAsia="Times New Roman" w:hAnsi="Times New Roman" w:cs="Times New Roman"/>
          <w:lang w:val="kk-KZ"/>
        </w:rPr>
      </w:pPr>
      <w:r w:rsidRPr="0037395F">
        <w:rPr>
          <w:rFonts w:ascii="Times New Roman" w:eastAsia="Calibri" w:hAnsi="Times New Roman" w:cs="Times New Roman"/>
          <w:b/>
          <w:lang w:val="kk-KZ"/>
        </w:rPr>
        <w:t xml:space="preserve">Интернет-ресурстары: </w:t>
      </w:r>
      <w:r w:rsidRPr="0037395F">
        <w:rPr>
          <w:rFonts w:ascii="Times New Roman" w:eastAsia="Times New Roman" w:hAnsi="Times New Roman" w:cs="Times New Roman"/>
          <w:lang w:val="kk-KZ"/>
        </w:rPr>
        <w:t>Әдебиеттер мен  ресурстар пән бойынша КУМОДта көрсетілген (УМКД қара).</w:t>
      </w:r>
    </w:p>
    <w:p w:rsidR="0037395F" w:rsidRPr="0037395F" w:rsidRDefault="0037395F" w:rsidP="0037395F">
      <w:pPr>
        <w:spacing w:after="160" w:line="259" w:lineRule="auto"/>
        <w:rPr>
          <w:rFonts w:ascii="Calibri" w:eastAsia="Calibri" w:hAnsi="Calibri" w:cs="Times New Roman"/>
          <w:lang w:val="kk-KZ"/>
        </w:rPr>
      </w:pPr>
      <w:r w:rsidRPr="0037395F">
        <w:rPr>
          <w:rFonts w:ascii="Times New Roman" w:eastAsia="Times New Roman" w:hAnsi="Times New Roman" w:cs="Times New Roman"/>
          <w:lang w:val="kk-KZ"/>
        </w:rPr>
        <w:t>SQL бойынша қосымша материал және басқа да қажетті құжаттар, соның ішінде үй тапсырмасын, жоба орындайтын,  univer.kaznu.kz. жүйесінде УМКД бөлімінде қойылады.</w:t>
      </w:r>
    </w:p>
    <w:p w:rsidR="0037395F" w:rsidRPr="0037395F" w:rsidRDefault="0037395F" w:rsidP="0037395F">
      <w:pPr>
        <w:spacing w:after="160" w:line="259" w:lineRule="auto"/>
        <w:rPr>
          <w:rFonts w:ascii="Calibri" w:eastAsia="Calibri" w:hAnsi="Calibri" w:cs="Times New Roman"/>
          <w:lang w:val="kk-KZ"/>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p w:rsidR="00AE0B3C" w:rsidRPr="00AE0B3C" w:rsidRDefault="00AE0B3C" w:rsidP="00621A04">
      <w:pPr>
        <w:rPr>
          <w:rFonts w:ascii="Times New Roman" w:hAnsi="Times New Roman" w:cs="Times New Roman"/>
          <w:sz w:val="24"/>
          <w:szCs w:val="24"/>
        </w:rPr>
      </w:pPr>
    </w:p>
    <w:sectPr w:rsidR="00AE0B3C" w:rsidRPr="00AE0B3C" w:rsidSect="004E42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251"/>
    <w:multiLevelType w:val="hybridMultilevel"/>
    <w:tmpl w:val="14349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B15995"/>
    <w:multiLevelType w:val="multilevel"/>
    <w:tmpl w:val="D96CB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BF1716"/>
    <w:multiLevelType w:val="hybridMultilevel"/>
    <w:tmpl w:val="D558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1A04"/>
    <w:rsid w:val="0037395F"/>
    <w:rsid w:val="003D2032"/>
    <w:rsid w:val="004E42F6"/>
    <w:rsid w:val="00567C84"/>
    <w:rsid w:val="00621A04"/>
    <w:rsid w:val="00656461"/>
    <w:rsid w:val="006B41BE"/>
    <w:rsid w:val="006E4C29"/>
    <w:rsid w:val="00706E62"/>
    <w:rsid w:val="00856D30"/>
    <w:rsid w:val="00953042"/>
    <w:rsid w:val="009F349A"/>
    <w:rsid w:val="00AE0B3C"/>
    <w:rsid w:val="00B31F1F"/>
    <w:rsid w:val="00C25524"/>
    <w:rsid w:val="00E14C19"/>
    <w:rsid w:val="00FC00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19"/>
    <w:pPr>
      <w:ind w:left="720"/>
      <w:contextualSpacing/>
    </w:pPr>
  </w:style>
  <w:style w:type="paragraph" w:customStyle="1" w:styleId="3">
    <w:name w:val="Основной текст3"/>
    <w:basedOn w:val="a"/>
    <w:rsid w:val="00567C84"/>
    <w:pPr>
      <w:widowControl w:val="0"/>
      <w:shd w:val="clear" w:color="auto" w:fill="FFFFFF"/>
      <w:spacing w:after="840" w:line="643" w:lineRule="exact"/>
      <w:ind w:hanging="54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Zhumanova</dc:creator>
  <cp:lastModifiedBy>Admin</cp:lastModifiedBy>
  <cp:revision>3</cp:revision>
  <dcterms:created xsi:type="dcterms:W3CDTF">2021-08-22T15:44:00Z</dcterms:created>
  <dcterms:modified xsi:type="dcterms:W3CDTF">2021-08-22T15:46:00Z</dcterms:modified>
</cp:coreProperties>
</file>